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531F56"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A92256" w:rsidRDefault="00A92256" w:rsidP="00A92256">
                  <w:pPr>
                    <w:spacing w:line="375" w:lineRule="atLeast"/>
                    <w:jc w:val="distribute"/>
                    <w:rPr>
                      <w:rFonts w:eastAsia="黑体"/>
                      <w:color w:val="000000"/>
                      <w:sz w:val="36"/>
                      <w:szCs w:val="36"/>
                    </w:rPr>
                  </w:pPr>
                  <w:r>
                    <w:rPr>
                      <w:rFonts w:eastAsia="黑体" w:hint="eastAsia"/>
                      <w:color w:val="000000"/>
                      <w:sz w:val="36"/>
                      <w:szCs w:val="36"/>
                    </w:rPr>
                    <w:t>中华人民共和国</w:t>
                  </w:r>
                  <w:r w:rsidR="00AC2A86">
                    <w:rPr>
                      <w:rFonts w:eastAsia="黑体" w:hint="eastAsia"/>
                      <w:color w:val="000000"/>
                      <w:sz w:val="36"/>
                      <w:szCs w:val="36"/>
                    </w:rPr>
                    <w:t>自然</w:t>
                  </w:r>
                  <w:r>
                    <w:rPr>
                      <w:rFonts w:eastAsia="黑体" w:hint="eastAsia"/>
                      <w:color w:val="000000"/>
                      <w:sz w:val="36"/>
                      <w:szCs w:val="36"/>
                    </w:rPr>
                    <w:t>资源部</w:t>
                  </w:r>
                </w:p>
                <w:p w:rsidR="00A92256" w:rsidRPr="0059339D" w:rsidRDefault="00A92256" w:rsidP="00A92256">
                  <w:pPr>
                    <w:jc w:val="distribute"/>
                  </w:pPr>
                  <w:r>
                    <w:rPr>
                      <w:rFonts w:eastAsia="黑体" w:hint="eastAsia"/>
                      <w:color w:val="000000"/>
                      <w:sz w:val="36"/>
                      <w:szCs w:val="36"/>
                    </w:rPr>
                    <w:t>中华人民共和国国家</w:t>
                  </w:r>
                  <w:r w:rsidR="00AC2A86">
                    <w:rPr>
                      <w:rFonts w:eastAsia="黑体" w:hint="eastAsia"/>
                      <w:color w:val="000000"/>
                      <w:sz w:val="36"/>
                      <w:szCs w:val="36"/>
                    </w:rPr>
                    <w:t>市场监督</w:t>
                  </w:r>
                  <w:r>
                    <w:rPr>
                      <w:rFonts w:eastAsia="黑体" w:hint="eastAsia"/>
                      <w:color w:val="000000"/>
                      <w:sz w:val="36"/>
                      <w:szCs w:val="36"/>
                    </w:rPr>
                    <w:t>管理总局</w:t>
                  </w:r>
                </w:p>
              </w:txbxContent>
            </v:textbox>
          </v:rect>
        </w:pict>
      </w:r>
    </w:p>
    <w:p w:rsidR="00A92256" w:rsidRDefault="00531F56" w:rsidP="00A92256">
      <w:pPr>
        <w:spacing w:line="375" w:lineRule="atLeast"/>
        <w:rPr>
          <w:color w:val="000000"/>
        </w:rPr>
      </w:pPr>
      <w:r>
        <w:rPr>
          <w:noProof/>
          <w:color w:val="000000"/>
        </w:rPr>
        <w:pict>
          <v:rect id="_x0000_s1027" style="position:absolute;left:0;text-align:left;margin-left:342pt;margin-top:7.2pt;width:63pt;height:31.2pt;z-index:251658240" strokecolor="white">
            <v:textbox>
              <w:txbxContent>
                <w:p w:rsidR="00A92256" w:rsidRPr="0059339D" w:rsidRDefault="00A92256" w:rsidP="00A92256">
                  <w:pPr>
                    <w:rPr>
                      <w:rFonts w:ascii="黑体" w:eastAsia="黑体"/>
                      <w:sz w:val="36"/>
                      <w:szCs w:val="36"/>
                    </w:rPr>
                  </w:pPr>
                  <w:r w:rsidRPr="0059339D">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00AC2A86">
        <w:rPr>
          <w:rFonts w:ascii="仿宋_GB2312" w:eastAsia="仿宋_GB2312" w:hint="eastAsia"/>
          <w:sz w:val="30"/>
          <w:szCs w:val="30"/>
        </w:rPr>
        <w:t>无锡市自然</w:t>
      </w:r>
      <w:r w:rsidR="00AC2A86" w:rsidRPr="00CC4DD1">
        <w:rPr>
          <w:rFonts w:ascii="仿宋_GB2312" w:eastAsia="仿宋_GB2312" w:hint="eastAsia"/>
          <w:sz w:val="30"/>
          <w:szCs w:val="30"/>
        </w:rPr>
        <w:t>资源</w:t>
      </w:r>
      <w:r w:rsidR="00AC2A86">
        <w:rPr>
          <w:rFonts w:ascii="仿宋_GB2312" w:eastAsia="仿宋_GB2312" w:hint="eastAsia"/>
          <w:sz w:val="30"/>
          <w:szCs w:val="30"/>
        </w:rPr>
        <w:t>和规划</w:t>
      </w:r>
      <w:r w:rsidR="00AC2A86" w:rsidRPr="00CC4DD1">
        <w:rPr>
          <w:rFonts w:ascii="仿宋_GB2312" w:eastAsia="仿宋_GB2312" w:hint="eastAsia"/>
          <w:sz w:val="30"/>
          <w:szCs w:val="30"/>
        </w:rPr>
        <w:t>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r w:rsidR="00383924">
        <w:rPr>
          <w:rFonts w:eastAsia="仿宋_GB2312" w:hint="eastAsia"/>
          <w:color w:val="000000"/>
          <w:sz w:val="30"/>
          <w:szCs w:val="30"/>
          <w:u w:val="single"/>
        </w:rPr>
        <w:t>滨湖区观山路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8F45BF">
        <w:rPr>
          <w:rFonts w:eastAsia="仿宋_GB2312" w:hint="eastAsia"/>
          <w:color w:val="000000"/>
          <w:sz w:val="30"/>
          <w:szCs w:val="30"/>
          <w:u w:val="single"/>
        </w:rPr>
        <w:t>32029200410</w:t>
      </w:r>
      <w:r w:rsidR="0060764B">
        <w:rPr>
          <w:rFonts w:eastAsia="仿宋_GB2312" w:hint="eastAsia"/>
          <w:color w:val="000000"/>
          <w:sz w:val="30"/>
          <w:szCs w:val="30"/>
          <w:u w:val="single"/>
        </w:rPr>
        <w:t>1</w:t>
      </w:r>
      <w:r w:rsidR="008F45BF">
        <w:rPr>
          <w:rFonts w:eastAsia="仿宋_GB2312" w:hint="eastAsia"/>
          <w:color w:val="000000"/>
          <w:sz w:val="30"/>
          <w:szCs w:val="30"/>
          <w:u w:val="single"/>
        </w:rPr>
        <w:t>GB000</w:t>
      </w:r>
      <w:r w:rsidR="0060764B">
        <w:rPr>
          <w:rFonts w:eastAsia="仿宋_GB2312" w:hint="eastAsia"/>
          <w:color w:val="000000"/>
          <w:sz w:val="30"/>
          <w:szCs w:val="30"/>
          <w:u w:val="single"/>
        </w:rPr>
        <w:t>26</w:t>
      </w:r>
      <w:r>
        <w:rPr>
          <w:rFonts w:eastAsia="仿宋_GB2312" w:hint="eastAsia"/>
          <w:color w:val="000000"/>
          <w:sz w:val="30"/>
          <w:szCs w:val="30"/>
        </w:rPr>
        <w:t>，宗地总面积大写</w:t>
      </w:r>
      <w:r w:rsidR="0060764B">
        <w:rPr>
          <w:rFonts w:eastAsia="仿宋_GB2312" w:hint="eastAsia"/>
          <w:color w:val="000000"/>
          <w:sz w:val="30"/>
          <w:szCs w:val="30"/>
          <w:u w:val="single"/>
        </w:rPr>
        <w:t>柒</w:t>
      </w:r>
      <w:r w:rsidR="00137E4E">
        <w:rPr>
          <w:rFonts w:eastAsia="仿宋_GB2312" w:hint="eastAsia"/>
          <w:color w:val="000000"/>
          <w:sz w:val="30"/>
          <w:szCs w:val="30"/>
          <w:u w:val="single"/>
        </w:rPr>
        <w:t>仟</w:t>
      </w:r>
      <w:r w:rsidR="0060764B">
        <w:rPr>
          <w:rFonts w:eastAsia="仿宋_GB2312" w:hint="eastAsia"/>
          <w:color w:val="000000"/>
          <w:sz w:val="30"/>
          <w:szCs w:val="30"/>
          <w:u w:val="single"/>
        </w:rPr>
        <w:t>叁</w:t>
      </w:r>
      <w:r w:rsidR="008F45BF">
        <w:rPr>
          <w:rFonts w:eastAsia="仿宋_GB2312" w:hint="eastAsia"/>
          <w:color w:val="000000"/>
          <w:sz w:val="30"/>
          <w:szCs w:val="30"/>
          <w:u w:val="single"/>
        </w:rPr>
        <w:t>佰点</w:t>
      </w:r>
      <w:r w:rsidR="0060764B">
        <w:rPr>
          <w:rFonts w:eastAsia="仿宋_GB2312" w:hint="eastAsia"/>
          <w:color w:val="000000"/>
          <w:sz w:val="30"/>
          <w:szCs w:val="30"/>
          <w:u w:val="single"/>
        </w:rPr>
        <w:t>伍</w:t>
      </w:r>
      <w:r>
        <w:rPr>
          <w:rFonts w:eastAsia="仿宋_GB2312" w:hint="eastAsia"/>
          <w:color w:val="000000"/>
          <w:sz w:val="30"/>
          <w:szCs w:val="30"/>
        </w:rPr>
        <w:t>平方米（小写</w:t>
      </w:r>
      <w:r w:rsidR="0060764B">
        <w:rPr>
          <w:rFonts w:eastAsia="仿宋_GB2312" w:hint="eastAsia"/>
          <w:color w:val="000000"/>
          <w:sz w:val="30"/>
          <w:szCs w:val="30"/>
          <w:u w:val="single"/>
        </w:rPr>
        <w:t>7300.5</w:t>
      </w:r>
      <w:r>
        <w:rPr>
          <w:rFonts w:eastAsia="仿宋_GB2312" w:hint="eastAsia"/>
          <w:color w:val="000000"/>
          <w:sz w:val="30"/>
          <w:szCs w:val="30"/>
        </w:rPr>
        <w:t>平方米），其中出让宗地面积为大写</w:t>
      </w:r>
      <w:r w:rsidR="0060764B">
        <w:rPr>
          <w:rFonts w:eastAsia="仿宋_GB2312" w:hint="eastAsia"/>
          <w:color w:val="000000"/>
          <w:sz w:val="30"/>
          <w:szCs w:val="30"/>
          <w:u w:val="single"/>
        </w:rPr>
        <w:t>柒仟叁佰点伍</w:t>
      </w:r>
      <w:r w:rsidR="00AC2A86">
        <w:rPr>
          <w:rFonts w:eastAsia="仿宋_GB2312" w:hint="eastAsia"/>
          <w:color w:val="000000"/>
          <w:sz w:val="30"/>
          <w:szCs w:val="30"/>
        </w:rPr>
        <w:t>平方米</w:t>
      </w:r>
      <w:r>
        <w:rPr>
          <w:rFonts w:eastAsia="仿宋_GB2312" w:hint="eastAsia"/>
          <w:color w:val="000000"/>
          <w:sz w:val="30"/>
          <w:szCs w:val="30"/>
        </w:rPr>
        <w:t>（小写</w:t>
      </w:r>
      <w:r w:rsidR="0060764B">
        <w:rPr>
          <w:rFonts w:eastAsia="仿宋_GB2312" w:hint="eastAsia"/>
          <w:color w:val="000000"/>
          <w:sz w:val="30"/>
          <w:szCs w:val="30"/>
          <w:u w:val="single"/>
        </w:rPr>
        <w:t>7300.5</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AC2A86" w:rsidRPr="00AC2A86">
        <w:rPr>
          <w:rFonts w:eastAsia="仿宋_GB2312" w:hint="eastAsia"/>
          <w:color w:val="000000"/>
          <w:sz w:val="30"/>
          <w:szCs w:val="30"/>
        </w:rPr>
        <w:t>新吴区菱湖大道与观山路交叉口西北侧</w:t>
      </w:r>
      <w:r w:rsidR="0063587A" w:rsidRPr="00002881">
        <w:rPr>
          <w:rFonts w:eastAsia="仿宋_GB2312" w:hint="eastAsia"/>
          <w:color w:val="000000"/>
          <w:sz w:val="30"/>
          <w:szCs w:val="30"/>
        </w:rPr>
        <w:t>。</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60764B">
        <w:rPr>
          <w:rFonts w:eastAsia="仿宋_GB2312" w:hint="eastAsia"/>
          <w:color w:val="000000"/>
          <w:sz w:val="30"/>
          <w:szCs w:val="30"/>
          <w:u w:val="single"/>
        </w:rPr>
        <w:t>菱湖大道</w:t>
      </w:r>
      <w:r w:rsidR="008F45BF">
        <w:rPr>
          <w:rFonts w:eastAsia="仿宋_GB2312" w:hint="eastAsia"/>
          <w:color w:val="000000"/>
          <w:sz w:val="30"/>
          <w:szCs w:val="30"/>
          <w:u w:val="single"/>
        </w:rPr>
        <w:t>；南：</w:t>
      </w:r>
      <w:r w:rsidR="0060764B">
        <w:rPr>
          <w:rFonts w:eastAsia="仿宋_GB2312" w:hint="eastAsia"/>
          <w:color w:val="000000"/>
          <w:sz w:val="30"/>
          <w:szCs w:val="30"/>
          <w:u w:val="single"/>
        </w:rPr>
        <w:t>观山</w:t>
      </w:r>
      <w:r w:rsidR="0063587A">
        <w:rPr>
          <w:rFonts w:eastAsia="仿宋_GB2312" w:hint="eastAsia"/>
          <w:color w:val="000000"/>
          <w:sz w:val="30"/>
          <w:szCs w:val="30"/>
          <w:u w:val="single"/>
        </w:rPr>
        <w:t>路</w:t>
      </w:r>
      <w:r w:rsidR="008F45BF">
        <w:rPr>
          <w:rFonts w:eastAsia="仿宋_GB2312" w:hint="eastAsia"/>
          <w:color w:val="000000"/>
          <w:sz w:val="30"/>
          <w:szCs w:val="30"/>
          <w:u w:val="single"/>
        </w:rPr>
        <w:t>；西：</w:t>
      </w:r>
      <w:r w:rsidR="0060764B">
        <w:rPr>
          <w:rFonts w:eastAsia="仿宋_GB2312" w:hint="eastAsia"/>
          <w:color w:val="000000"/>
          <w:sz w:val="30"/>
          <w:szCs w:val="30"/>
          <w:u w:val="single"/>
        </w:rPr>
        <w:t>GB00023</w:t>
      </w:r>
      <w:r w:rsidR="008F45BF">
        <w:rPr>
          <w:rFonts w:eastAsia="仿宋_GB2312" w:hint="eastAsia"/>
          <w:color w:val="000000"/>
          <w:sz w:val="30"/>
          <w:szCs w:val="30"/>
          <w:u w:val="single"/>
        </w:rPr>
        <w:t>；北：</w:t>
      </w:r>
      <w:r w:rsidR="0060764B">
        <w:rPr>
          <w:rFonts w:eastAsia="仿宋_GB2312" w:hint="eastAsia"/>
          <w:color w:val="000000"/>
          <w:sz w:val="30"/>
          <w:szCs w:val="30"/>
          <w:u w:val="single"/>
        </w:rPr>
        <w:t>规划道路</w:t>
      </w:r>
      <w:r w:rsidR="008F45BF">
        <w:rPr>
          <w:rFonts w:eastAsia="仿宋_GB2312" w:hint="eastAsia"/>
          <w:color w:val="000000"/>
          <w:sz w:val="30"/>
          <w:szCs w:val="30"/>
          <w:u w:val="single"/>
        </w:rPr>
        <w:t>；</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60764B">
        <w:rPr>
          <w:rFonts w:eastAsia="仿宋_GB2312" w:hint="eastAsia"/>
          <w:color w:val="000000"/>
          <w:sz w:val="30"/>
          <w:szCs w:val="30"/>
          <w:u w:val="single"/>
        </w:rPr>
        <w:t>生产研发</w:t>
      </w:r>
      <w:r w:rsidR="008F45BF">
        <w:rPr>
          <w:rFonts w:eastAsia="仿宋_GB2312" w:hint="eastAsia"/>
          <w:color w:val="000000"/>
          <w:sz w:val="30"/>
          <w:szCs w:val="30"/>
          <w:u w:val="single"/>
        </w:rPr>
        <w:t>用地</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AC2A86" w:rsidRPr="00E26A91">
        <w:rPr>
          <w:rFonts w:eastAsia="仿宋_GB2312" w:hint="eastAsia"/>
          <w:color w:val="000000"/>
          <w:sz w:val="30"/>
          <w:szCs w:val="30"/>
          <w:u w:val="single"/>
        </w:rPr>
        <w:t>地块竞得之</w:t>
      </w:r>
      <w:r w:rsidR="00AC2A86" w:rsidRPr="00A5315B">
        <w:rPr>
          <w:rFonts w:eastAsia="仿宋_GB2312" w:hint="eastAsia"/>
          <w:color w:val="000000"/>
          <w:sz w:val="30"/>
          <w:szCs w:val="30"/>
          <w:u w:val="single"/>
        </w:rPr>
        <w:t>日起</w:t>
      </w:r>
      <w:r w:rsidR="00AC2A86" w:rsidRPr="00A5315B">
        <w:rPr>
          <w:rFonts w:eastAsia="仿宋_GB2312"/>
          <w:color w:val="000000"/>
          <w:sz w:val="30"/>
          <w:szCs w:val="30"/>
          <w:u w:val="single"/>
        </w:rPr>
        <w:t>15</w:t>
      </w:r>
      <w:r w:rsidR="00AC2A86" w:rsidRPr="00A5315B">
        <w:rPr>
          <w:rFonts w:eastAsia="仿宋_GB2312" w:hint="eastAsia"/>
          <w:color w:val="000000"/>
          <w:sz w:val="30"/>
          <w:szCs w:val="30"/>
          <w:u w:val="single"/>
        </w:rPr>
        <w:t>个工作日</w:t>
      </w:r>
      <w:r>
        <w:rPr>
          <w:rFonts w:eastAsia="仿宋_GB2312" w:hint="eastAsia"/>
          <w:color w:val="000000"/>
          <w:sz w:val="30"/>
          <w:szCs w:val="30"/>
        </w:rPr>
        <w:t>内，一次性付清国有建设用地使用权出让价款；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w:t>
      </w:r>
      <w:r>
        <w:rPr>
          <w:rFonts w:eastAsia="仿宋_GB2312" w:hint="eastAsia"/>
          <w:color w:val="000000"/>
          <w:sz w:val="30"/>
          <w:szCs w:val="30"/>
        </w:rPr>
        <w:lastRenderedPageBreak/>
        <w:t>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60764B">
        <w:rPr>
          <w:rFonts w:eastAsia="仿宋_GB2312" w:hint="eastAsia"/>
          <w:color w:val="000000"/>
          <w:sz w:val="30"/>
          <w:szCs w:val="30"/>
          <w:u w:val="single"/>
        </w:rPr>
        <w:t>生产研发</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建筑总面积</w:t>
      </w:r>
      <w:r w:rsidR="0060764B">
        <w:rPr>
          <w:rFonts w:eastAsia="仿宋_GB2312" w:hint="eastAsia"/>
          <w:color w:val="000000"/>
          <w:sz w:val="30"/>
          <w:szCs w:val="30"/>
          <w:u w:val="single"/>
        </w:rPr>
        <w:t>10220.7</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374482" w:rsidRPr="00374482">
        <w:rPr>
          <w:rFonts w:eastAsia="仿宋_GB2312" w:hint="eastAsia"/>
          <w:color w:val="000000"/>
          <w:sz w:val="30"/>
          <w:szCs w:val="30"/>
          <w:u w:val="single"/>
        </w:rPr>
        <w:t>1.4-</w:t>
      </w:r>
      <w:r w:rsidR="002A580C">
        <w:rPr>
          <w:rFonts w:eastAsia="仿宋_GB2312" w:hint="eastAsia"/>
          <w:color w:val="000000"/>
          <w:sz w:val="30"/>
          <w:szCs w:val="30"/>
          <w:u w:val="single"/>
        </w:rPr>
        <w:t>3.0</w:t>
      </w:r>
      <w:r>
        <w:rPr>
          <w:rFonts w:eastAsia="仿宋_GB2312" w:hint="eastAsia"/>
          <w:b/>
          <w:bCs/>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建筑限高</w:t>
      </w:r>
      <w:r w:rsidR="00AC2A86" w:rsidRPr="00FD41F4">
        <w:rPr>
          <w:rFonts w:eastAsia="仿宋_GB2312" w:hint="eastAsia"/>
          <w:color w:val="000000"/>
          <w:sz w:val="30"/>
          <w:szCs w:val="30"/>
          <w:u w:val="single"/>
        </w:rPr>
        <w:t>满足机场净空要求</w:t>
      </w:r>
      <w:r w:rsidR="00AC2A86">
        <w:rPr>
          <w:rFonts w:eastAsia="仿宋_GB2312" w:hint="eastAsia"/>
          <w:color w:val="000000"/>
          <w:sz w:val="30"/>
          <w:szCs w:val="30"/>
          <w:u w:val="single"/>
        </w:rPr>
        <w:t>；不限高，但需满足省市有关规范要求；</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AC2A86" w:rsidRPr="00374482">
        <w:rPr>
          <w:rFonts w:eastAsia="仿宋_GB2312" w:hint="eastAsia"/>
          <w:color w:val="000000"/>
          <w:sz w:val="30"/>
          <w:szCs w:val="30"/>
          <w:u w:val="single"/>
        </w:rPr>
        <w:t>根据具体方案确定</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AC2A86" w:rsidRPr="00374482">
        <w:rPr>
          <w:rFonts w:eastAsia="仿宋_GB2312" w:hint="eastAsia"/>
          <w:color w:val="000000"/>
          <w:sz w:val="30"/>
          <w:szCs w:val="30"/>
          <w:u w:val="single"/>
        </w:rPr>
        <w:t>根据具体方案确定</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w:t>
      </w:r>
      <w:r w:rsidR="00002881">
        <w:rPr>
          <w:rFonts w:eastAsia="仿宋_GB2312" w:hint="eastAsia"/>
          <w:color w:val="000000"/>
          <w:sz w:val="30"/>
          <w:szCs w:val="30"/>
          <w:u w:val="single"/>
        </w:rPr>
        <w:t>9</w:t>
      </w:r>
      <w:r w:rsidR="00E15BF6">
        <w:rPr>
          <w:rFonts w:eastAsia="仿宋_GB2312" w:hint="eastAsia"/>
          <w:color w:val="000000"/>
          <w:sz w:val="30"/>
          <w:szCs w:val="30"/>
          <w:u w:val="single"/>
        </w:rPr>
        <w:t>-</w:t>
      </w:r>
      <w:r w:rsidR="0060764B">
        <w:rPr>
          <w:rFonts w:eastAsia="仿宋_GB2312" w:hint="eastAsia"/>
          <w:color w:val="000000"/>
          <w:sz w:val="30"/>
          <w:szCs w:val="30"/>
          <w:u w:val="single"/>
        </w:rPr>
        <w:t>11</w:t>
      </w:r>
      <w:r>
        <w:rPr>
          <w:rFonts w:eastAsia="仿宋_GB2312" w:hint="eastAsia"/>
          <w:color w:val="000000"/>
          <w:sz w:val="30"/>
          <w:szCs w:val="30"/>
          <w:u w:val="single"/>
        </w:rPr>
        <w:t>号规划设计要点及要求</w:t>
      </w:r>
      <w:r w:rsidR="00B21151" w:rsidRPr="00B21151">
        <w:rPr>
          <w:rFonts w:eastAsia="仿宋_GB2312" w:hint="eastAsia"/>
          <w:color w:val="000000"/>
          <w:sz w:val="30"/>
          <w:szCs w:val="30"/>
          <w:u w:val="single"/>
        </w:rPr>
        <w:t>执行</w:t>
      </w:r>
      <w:r w:rsidR="00B21151" w:rsidRPr="00B21151">
        <w:rPr>
          <w:rFonts w:eastAsia="仿宋_GB2312" w:hint="eastAsia"/>
          <w:color w:val="000000"/>
          <w:sz w:val="30"/>
          <w:szCs w:val="30"/>
          <w:u w:val="single"/>
        </w:rPr>
        <w:t> </w:t>
      </w:r>
      <w:r w:rsidR="00B21151" w:rsidRPr="00B21151">
        <w:rPr>
          <w:rFonts w:eastAsia="仿宋_GB2312" w:hint="eastAsia"/>
          <w:color w:val="000000"/>
          <w:sz w:val="30"/>
          <w:szCs w:val="30"/>
          <w:u w:val="single"/>
        </w:rPr>
        <w:t>，具体由出具该意见的单位负责协调和监管</w:t>
      </w:r>
      <w:r w:rsidR="00B21151" w:rsidRPr="00B21151">
        <w:rPr>
          <w:rFonts w:eastAsia="仿宋_GB2312" w:hint="eastAsia"/>
          <w:color w:val="000000"/>
          <w:sz w:val="30"/>
          <w:szCs w:val="30"/>
          <w:u w:val="single"/>
        </w:rPr>
        <w:t> </w:t>
      </w:r>
      <w:r w:rsidR="00374482">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Pr>
          <w:rFonts w:eastAsia="仿宋_GB2312" w:hint="eastAsia"/>
          <w:color w:val="000000"/>
          <w:sz w:val="30"/>
          <w:szCs w:val="30"/>
          <w:u w:val="single"/>
        </w:rPr>
        <w:t xml:space="preserve"> </w:t>
      </w:r>
      <w:r w:rsidR="0060764B">
        <w:rPr>
          <w:rFonts w:eastAsia="仿宋_GB2312" w:hint="eastAsia"/>
          <w:color w:val="000000"/>
          <w:sz w:val="30"/>
          <w:szCs w:val="30"/>
          <w:u w:val="single"/>
        </w:rPr>
        <w:t>7</w:t>
      </w:r>
      <w:r>
        <w:rPr>
          <w:rFonts w:eastAsia="仿宋_GB2312" w:hint="eastAsia"/>
          <w:color w:val="000000"/>
          <w:sz w:val="30"/>
          <w:szCs w:val="30"/>
          <w:u w:val="single"/>
        </w:rPr>
        <w:t xml:space="preserve"> </w:t>
      </w:r>
      <w:r>
        <w:rPr>
          <w:rFonts w:eastAsia="仿宋_GB2312" w:hint="eastAsia"/>
          <w:color w:val="000000"/>
          <w:sz w:val="30"/>
          <w:szCs w:val="30"/>
        </w:rPr>
        <w:t>％，即不超过</w:t>
      </w:r>
      <w:r>
        <w:rPr>
          <w:rFonts w:eastAsia="仿宋_GB2312" w:hint="eastAsia"/>
          <w:color w:val="000000"/>
          <w:sz w:val="30"/>
          <w:szCs w:val="30"/>
          <w:u w:val="single"/>
        </w:rPr>
        <w:t xml:space="preserve"> </w:t>
      </w:r>
      <w:r w:rsidR="0060764B">
        <w:rPr>
          <w:rFonts w:eastAsia="仿宋_GB2312" w:hint="eastAsia"/>
          <w:color w:val="000000"/>
          <w:sz w:val="30"/>
          <w:szCs w:val="30"/>
          <w:u w:val="single"/>
        </w:rPr>
        <w:t>511</w:t>
      </w:r>
      <w:r>
        <w:rPr>
          <w:rFonts w:eastAsia="仿宋_GB2312" w:hint="eastAsia"/>
          <w:color w:val="000000"/>
          <w:sz w:val="30"/>
          <w:szCs w:val="30"/>
          <w:u w:val="single"/>
        </w:rPr>
        <w:t xml:space="preserve">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w:t>
      </w:r>
      <w:r>
        <w:rPr>
          <w:rFonts w:eastAsia="仿宋_GB2312" w:hint="eastAsia"/>
          <w:color w:val="000000"/>
          <w:sz w:val="30"/>
          <w:szCs w:val="30"/>
        </w:rPr>
        <w:lastRenderedPageBreak/>
        <w:t>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％。本合同项下宗地范围内配套建设的经济适用住房、廉租住房等政府保障性住房，受让人同意建成后按本项下第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60764B">
        <w:rPr>
          <w:rFonts w:eastAsia="仿宋_GB2312" w:hint="eastAsia"/>
          <w:color w:val="000000"/>
          <w:sz w:val="30"/>
          <w:szCs w:val="30"/>
          <w:u w:val="single"/>
        </w:rPr>
        <w:t>9</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60764B">
        <w:rPr>
          <w:rFonts w:eastAsia="仿宋_GB2312" w:hint="eastAsia"/>
          <w:color w:val="000000"/>
          <w:sz w:val="30"/>
          <w:szCs w:val="30"/>
          <w:u w:val="single"/>
        </w:rPr>
        <w:t>12</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w:t>
      </w:r>
      <w:r>
        <w:rPr>
          <w:rFonts w:eastAsia="仿宋_GB2312" w:hint="eastAsia"/>
          <w:color w:val="000000"/>
          <w:sz w:val="30"/>
          <w:szCs w:val="30"/>
        </w:rPr>
        <w:lastRenderedPageBreak/>
        <w:t>让合同，由受让人按照批准改变时新土地用途下建设用地使用权评估市场价格与原土地用途下建设用地使用权评估市场价格的差额补缴国有建设用地使用权出让价款，办理土地变更登记。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本合同项下的全部或部分国有建设用地使用权出租后，本合同和土地登记文件中载明的权利、义务仍由受让人承担。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w:t>
      </w:r>
      <w:r w:rsidR="00AC2A86">
        <w:rPr>
          <w:rFonts w:eastAsia="仿宋_GB2312" w:hint="eastAsia"/>
          <w:color w:val="000000"/>
          <w:sz w:val="30"/>
          <w:szCs w:val="30"/>
        </w:rPr>
        <w:t>自然</w:t>
      </w:r>
      <w:r>
        <w:rPr>
          <w:rFonts w:eastAsia="仿宋_GB2312" w:hint="eastAsia"/>
          <w:color w:val="000000"/>
          <w:sz w:val="30"/>
          <w:szCs w:val="30"/>
        </w:rPr>
        <w:t>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Pr="00666639">
        <w:rPr>
          <w:rFonts w:eastAsia="仿宋_GB2312" w:hint="eastAsia"/>
          <w:color w:val="000000"/>
          <w:sz w:val="30"/>
          <w:szCs w:val="30"/>
          <w:u w:val="single"/>
        </w:rPr>
        <w:t>一</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w:t>
      </w:r>
      <w:r>
        <w:rPr>
          <w:rFonts w:eastAsia="仿宋_GB2312" w:hint="eastAsia"/>
          <w:color w:val="000000"/>
          <w:sz w:val="30"/>
          <w:szCs w:val="30"/>
        </w:rPr>
        <w:lastRenderedPageBreak/>
        <w:t>设施的正常使用功能，不得人为破坏。地上建筑物、构筑物及其附属设施失去正常使用功能的，出让人可要求土地使用者移动或拆除地上建筑物、构筑物及其附属设施，恢复场地平整。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（一）受让人在本合同约定的开工建设日期届满一年前不少于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w:t>
      </w:r>
      <w:r>
        <w:rPr>
          <w:rFonts w:eastAsia="仿宋_GB2312" w:hint="eastAsia"/>
          <w:color w:val="000000"/>
          <w:sz w:val="30"/>
          <w:szCs w:val="30"/>
        </w:rPr>
        <w:lastRenderedPageBreak/>
        <w:t>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FB2EC5">
        <w:rPr>
          <w:rFonts w:eastAsia="仿宋_GB2312" w:hint="eastAsia"/>
          <w:color w:val="000000"/>
          <w:sz w:val="30"/>
          <w:szCs w:val="30"/>
          <w:u w:val="single"/>
        </w:rPr>
        <w:t>陆</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92256" w:rsidP="0083050D">
            <w:pPr>
              <w:spacing w:line="460" w:lineRule="exact"/>
              <w:rPr>
                <w:rFonts w:eastAsia="仿宋_GB2312"/>
                <w:sz w:val="32"/>
              </w:rPr>
            </w:pPr>
            <w:r>
              <w:rPr>
                <w:rFonts w:eastAsia="仿宋_GB2312" w:hint="eastAsia"/>
                <w:color w:val="000000"/>
                <w:sz w:val="30"/>
                <w:szCs w:val="30"/>
              </w:rPr>
              <w:t>出让人（章）：</w:t>
            </w:r>
            <w:r w:rsidR="00AC2A86">
              <w:rPr>
                <w:rFonts w:eastAsia="仿宋_GB2312" w:hint="eastAsia"/>
                <w:color w:val="000000"/>
                <w:sz w:val="30"/>
                <w:szCs w:val="30"/>
              </w:rPr>
              <w:t>无锡市自然资源和规划局</w:t>
            </w:r>
            <w:r>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6025F8" w:rsidRDefault="006025F8"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t>附件</w:t>
      </w:r>
      <w:r w:rsidRPr="000230E6">
        <w:rPr>
          <w:rFonts w:eastAsia="黑体" w:hint="eastAsia"/>
          <w:sz w:val="32"/>
          <w:szCs w:val="32"/>
        </w:rPr>
        <w:t>1</w:t>
      </w:r>
    </w:p>
    <w:p w:rsidR="00815D13" w:rsidRPr="000230E6" w:rsidRDefault="00815D13" w:rsidP="00815D13">
      <w:pPr>
        <w:pStyle w:val="a4"/>
        <w:jc w:val="center"/>
        <w:rPr>
          <w:rFonts w:ascii="Times New Roman" w:eastAsia="黑体" w:hAnsi="Times New Roman"/>
          <w:sz w:val="32"/>
          <w:szCs w:val="32"/>
        </w:rPr>
      </w:pPr>
      <w:r w:rsidRPr="000230E6">
        <w:rPr>
          <w:rFonts w:ascii="Times New Roman" w:eastAsia="黑体" w:hAnsi="Times New Roman" w:hint="eastAsia"/>
          <w:sz w:val="32"/>
          <w:szCs w:val="32"/>
        </w:rPr>
        <w:t>出让宗地平面界址图</w:t>
      </w:r>
    </w:p>
    <w:p w:rsidR="008913FF" w:rsidRDefault="00413365" w:rsidP="008913FF">
      <w:pPr>
        <w:rPr>
          <w:rFonts w:eastAsia="黑体" w:hint="eastAsia"/>
          <w:sz w:val="32"/>
          <w:szCs w:val="32"/>
        </w:rPr>
      </w:pPr>
      <w:r>
        <w:rPr>
          <w:noProof/>
        </w:rPr>
        <w:drawing>
          <wp:inline distT="0" distB="0" distL="0" distR="0">
            <wp:extent cx="5274310" cy="7459761"/>
            <wp:effectExtent l="19050" t="0" r="2540" b="0"/>
            <wp:docPr id="1" name="图片 1" descr="E:\10太科园供地\2土地利用\出让土地\XDG(XQ)-2019-11号（时代天使二期）\img-60609361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太科园供地\2土地利用\出让土地\XDG(XQ)-2019-11号（时代天使二期）\img-606093610-0001.jpg"/>
                    <pic:cNvPicPr>
                      <a:picLocks noChangeAspect="1" noChangeArrowheads="1"/>
                    </pic:cNvPicPr>
                  </pic:nvPicPr>
                  <pic:blipFill>
                    <a:blip r:embed="rId8"/>
                    <a:srcRect/>
                    <a:stretch>
                      <a:fillRect/>
                    </a:stretch>
                  </pic:blipFill>
                  <pic:spPr bwMode="auto">
                    <a:xfrm>
                      <a:off x="0" y="0"/>
                      <a:ext cx="5274310" cy="7459761"/>
                    </a:xfrm>
                    <a:prstGeom prst="rect">
                      <a:avLst/>
                    </a:prstGeom>
                    <a:noFill/>
                    <a:ln w="9525">
                      <a:noFill/>
                      <a:miter lim="800000"/>
                      <a:headEnd/>
                      <a:tailEnd/>
                    </a:ln>
                  </pic:spPr>
                </pic:pic>
              </a:graphicData>
            </a:graphic>
          </wp:inline>
        </w:drawing>
      </w:r>
      <w:r w:rsidR="00815D13" w:rsidRPr="000230E6">
        <w:br w:type="page"/>
      </w:r>
      <w:r w:rsidR="008913FF" w:rsidRPr="000230E6">
        <w:rPr>
          <w:rFonts w:eastAsia="黑体" w:hint="eastAsia"/>
          <w:sz w:val="32"/>
          <w:szCs w:val="32"/>
        </w:rPr>
        <w:lastRenderedPageBreak/>
        <w:t>附件</w:t>
      </w:r>
      <w:r w:rsidR="008913FF">
        <w:rPr>
          <w:rFonts w:eastAsia="黑体" w:hint="eastAsia"/>
          <w:sz w:val="32"/>
          <w:szCs w:val="32"/>
        </w:rPr>
        <w:t>2</w:t>
      </w:r>
    </w:p>
    <w:p w:rsidR="008913FF" w:rsidRDefault="008913FF" w:rsidP="008913FF">
      <w:pPr>
        <w:jc w:val="center"/>
        <w:rPr>
          <w:rFonts w:eastAsia="黑体" w:hint="eastAsia"/>
          <w:sz w:val="32"/>
          <w:szCs w:val="32"/>
        </w:rPr>
      </w:pP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D24B98" w:rsidRPr="00D24B98" w:rsidRDefault="00D24B98" w:rsidP="00D24B98">
      <w:pPr>
        <w:jc w:val="center"/>
        <w:rPr>
          <w:rFonts w:eastAsia="黑体"/>
          <w:sz w:val="32"/>
          <w:szCs w:val="32"/>
        </w:rPr>
      </w:pPr>
      <w:r>
        <w:rPr>
          <w:rFonts w:eastAsia="黑体"/>
          <w:noProof/>
          <w:sz w:val="32"/>
          <w:szCs w:val="32"/>
        </w:rPr>
        <w:drawing>
          <wp:inline distT="0" distB="0" distL="0" distR="0">
            <wp:extent cx="5274310" cy="3742055"/>
            <wp:effectExtent l="19050" t="0" r="2540" b="0"/>
            <wp:docPr id="4" name="图片 3" descr="地籍专用A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籍专用A3_3.JPG"/>
                    <pic:cNvPicPr/>
                  </pic:nvPicPr>
                  <pic:blipFill>
                    <a:blip r:embed="rId9" cstate="print"/>
                    <a:stretch>
                      <a:fillRect/>
                    </a:stretch>
                  </pic:blipFill>
                  <pic:spPr>
                    <a:xfrm>
                      <a:off x="0" y="0"/>
                      <a:ext cx="5274310" cy="3742055"/>
                    </a:xfrm>
                    <a:prstGeom prst="rect">
                      <a:avLst/>
                    </a:prstGeom>
                  </pic:spPr>
                </pic:pic>
              </a:graphicData>
            </a:graphic>
          </wp:inline>
        </w:drawing>
      </w:r>
    </w:p>
    <w:p w:rsidR="006F2FB5" w:rsidRPr="00C1036D" w:rsidRDefault="00D24B98" w:rsidP="00C1036D">
      <w:pPr>
        <w:jc w:val="center"/>
        <w:rPr>
          <w:rFonts w:eastAsia="黑体"/>
          <w:sz w:val="32"/>
          <w:szCs w:val="32"/>
        </w:rPr>
      </w:pPr>
      <w:r>
        <w:rPr>
          <w:rFonts w:eastAsia="黑体"/>
          <w:noProof/>
          <w:sz w:val="32"/>
          <w:szCs w:val="32"/>
        </w:rPr>
        <w:drawing>
          <wp:inline distT="0" distB="0" distL="0" distR="0">
            <wp:extent cx="5274310" cy="3742055"/>
            <wp:effectExtent l="19050" t="0" r="2540" b="0"/>
            <wp:docPr id="2" name="图片 1" descr="地籍专用A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籍专用A3_2.JPG"/>
                    <pic:cNvPicPr/>
                  </pic:nvPicPr>
                  <pic:blipFill>
                    <a:blip r:embed="rId10" cstate="print"/>
                    <a:stretch>
                      <a:fillRect/>
                    </a:stretch>
                  </pic:blipFill>
                  <pic:spPr>
                    <a:xfrm>
                      <a:off x="0" y="0"/>
                      <a:ext cx="5274310" cy="3742055"/>
                    </a:xfrm>
                    <a:prstGeom prst="rect">
                      <a:avLst/>
                    </a:prstGeom>
                  </pic:spPr>
                </pic:pic>
              </a:graphicData>
            </a:graphic>
          </wp:inline>
        </w:drawing>
      </w:r>
    </w:p>
    <w:p w:rsidR="00131DFC" w:rsidRDefault="00131DFC" w:rsidP="00131DFC">
      <w:pPr>
        <w:pStyle w:val="a4"/>
        <w:rPr>
          <w:rFonts w:eastAsia="仿宋_GB2312"/>
          <w:sz w:val="30"/>
          <w:szCs w:val="30"/>
        </w:rPr>
      </w:pPr>
    </w:p>
    <w:p w:rsidR="009C2322" w:rsidRPr="009C2322" w:rsidRDefault="009C2322" w:rsidP="009C2322">
      <w:pPr>
        <w:rPr>
          <w:rFonts w:eastAsia="黑体"/>
          <w:sz w:val="32"/>
          <w:szCs w:val="32"/>
        </w:rPr>
      </w:pPr>
      <w:r w:rsidRPr="009C2322">
        <w:rPr>
          <w:rFonts w:eastAsia="黑体"/>
          <w:sz w:val="32"/>
          <w:szCs w:val="32"/>
        </w:rPr>
        <w:lastRenderedPageBreak/>
        <w:t>附件</w:t>
      </w:r>
      <w:r w:rsidR="00A60815">
        <w:rPr>
          <w:rFonts w:eastAsia="黑体" w:hint="eastAsia"/>
          <w:sz w:val="32"/>
          <w:szCs w:val="32"/>
        </w:rPr>
        <w:t>3</w:t>
      </w:r>
    </w:p>
    <w:p w:rsidR="009C2322" w:rsidRPr="0079280F" w:rsidRDefault="009C2322" w:rsidP="009C2322">
      <w:pPr>
        <w:spacing w:line="560" w:lineRule="exact"/>
        <w:jc w:val="center"/>
        <w:outlineLvl w:val="0"/>
        <w:rPr>
          <w:rFonts w:eastAsia="黑体"/>
          <w:sz w:val="30"/>
        </w:rPr>
      </w:pPr>
      <w:r w:rsidRPr="0079280F">
        <w:rPr>
          <w:rFonts w:eastAsia="黑体"/>
          <w:sz w:val="36"/>
          <w:szCs w:val="36"/>
        </w:rPr>
        <w:t>关于</w:t>
      </w:r>
      <w:r w:rsidRPr="0079280F">
        <w:rPr>
          <w:rFonts w:eastAsia="黑体"/>
          <w:sz w:val="44"/>
          <w:u w:val="single"/>
        </w:rPr>
        <w:t xml:space="preserve">                   </w:t>
      </w:r>
      <w:r w:rsidRPr="0079280F">
        <w:rPr>
          <w:rFonts w:eastAsia="黑体"/>
          <w:sz w:val="36"/>
          <w:szCs w:val="36"/>
        </w:rPr>
        <w:t>《国有建设用地使用权出让合同》的补充协议</w:t>
      </w:r>
    </w:p>
    <w:p w:rsidR="00114360" w:rsidRDefault="00114360" w:rsidP="009C2322">
      <w:pPr>
        <w:spacing w:line="560" w:lineRule="exact"/>
        <w:outlineLvl w:val="0"/>
        <w:rPr>
          <w:rFonts w:eastAsia="仿宋_GB2312"/>
          <w:sz w:val="30"/>
          <w:szCs w:val="30"/>
        </w:rPr>
      </w:pPr>
    </w:p>
    <w:p w:rsidR="009C2322" w:rsidRPr="00BA6F0D" w:rsidRDefault="009C2322" w:rsidP="009C2322">
      <w:pPr>
        <w:spacing w:line="560" w:lineRule="exact"/>
        <w:outlineLvl w:val="0"/>
        <w:rPr>
          <w:rFonts w:eastAsia="仿宋_GB2312"/>
          <w:sz w:val="32"/>
          <w:szCs w:val="32"/>
        </w:rPr>
      </w:pPr>
      <w:r w:rsidRPr="00BA6F0D">
        <w:rPr>
          <w:rFonts w:eastAsia="仿宋_GB2312"/>
          <w:sz w:val="32"/>
          <w:szCs w:val="32"/>
        </w:rPr>
        <w:t>甲方：</w:t>
      </w:r>
      <w:r w:rsidR="00EE3048">
        <w:rPr>
          <w:rFonts w:eastAsia="仿宋_GB2312"/>
          <w:sz w:val="32"/>
          <w:szCs w:val="32"/>
        </w:rPr>
        <w:t>无锡市</w:t>
      </w:r>
      <w:r w:rsidR="00EE3048">
        <w:rPr>
          <w:rFonts w:eastAsia="仿宋_GB2312" w:hint="eastAsia"/>
          <w:sz w:val="32"/>
          <w:szCs w:val="32"/>
        </w:rPr>
        <w:t>自然</w:t>
      </w:r>
      <w:r w:rsidR="00EE3048" w:rsidRPr="00BA6F0D">
        <w:rPr>
          <w:rFonts w:eastAsia="仿宋_GB2312"/>
          <w:sz w:val="32"/>
          <w:szCs w:val="32"/>
        </w:rPr>
        <w:t>资源</w:t>
      </w:r>
      <w:r w:rsidR="00EE3048">
        <w:rPr>
          <w:rFonts w:eastAsia="仿宋_GB2312" w:hint="eastAsia"/>
          <w:sz w:val="32"/>
          <w:szCs w:val="32"/>
        </w:rPr>
        <w:t>和规划</w:t>
      </w:r>
      <w:r w:rsidR="00EE3048">
        <w:rPr>
          <w:rFonts w:eastAsia="仿宋_GB2312"/>
          <w:sz w:val="32"/>
          <w:szCs w:val="32"/>
        </w:rPr>
        <w:t>局</w:t>
      </w:r>
      <w:r w:rsidRPr="00BA6F0D">
        <w:rPr>
          <w:rFonts w:eastAsia="仿宋_GB2312"/>
          <w:sz w:val="32"/>
          <w:szCs w:val="32"/>
        </w:rPr>
        <w:t>（出让方）</w:t>
      </w:r>
    </w:p>
    <w:p w:rsidR="009C2322" w:rsidRDefault="009C2322" w:rsidP="009C2322">
      <w:pPr>
        <w:spacing w:line="560" w:lineRule="exact"/>
        <w:rPr>
          <w:rFonts w:eastAsia="仿宋_GB2312"/>
          <w:sz w:val="32"/>
          <w:szCs w:val="32"/>
        </w:rPr>
      </w:pPr>
      <w:r w:rsidRPr="00BA6F0D">
        <w:rPr>
          <w:rFonts w:eastAsia="仿宋_GB2312"/>
          <w:sz w:val="32"/>
          <w:szCs w:val="32"/>
        </w:rPr>
        <w:t>乙方：</w:t>
      </w:r>
      <w:r w:rsidRPr="00BA6F0D">
        <w:rPr>
          <w:rFonts w:eastAsia="仿宋_GB2312"/>
          <w:sz w:val="32"/>
          <w:szCs w:val="32"/>
          <w:u w:val="single"/>
        </w:rPr>
        <w:t xml:space="preserve">                 </w:t>
      </w:r>
      <w:r w:rsidRPr="00BA6F0D">
        <w:rPr>
          <w:rFonts w:eastAsia="仿宋_GB2312"/>
          <w:sz w:val="32"/>
          <w:szCs w:val="32"/>
        </w:rPr>
        <w:t>（受让方）</w:t>
      </w:r>
    </w:p>
    <w:p w:rsidR="00BA6F0D" w:rsidRPr="00BA6F0D" w:rsidRDefault="00BA6F0D" w:rsidP="009C2322">
      <w:pPr>
        <w:spacing w:line="560" w:lineRule="exact"/>
        <w:rPr>
          <w:rFonts w:eastAsia="仿宋_GB2312"/>
          <w:sz w:val="32"/>
          <w:szCs w:val="32"/>
        </w:rPr>
      </w:pPr>
    </w:p>
    <w:p w:rsidR="009C2322" w:rsidRPr="00BA6F0D" w:rsidRDefault="009C2322" w:rsidP="009C2322">
      <w:pPr>
        <w:spacing w:line="560" w:lineRule="exact"/>
        <w:ind w:hanging="1100"/>
        <w:outlineLvl w:val="0"/>
        <w:rPr>
          <w:rFonts w:eastAsia="仿宋_GB2312"/>
          <w:sz w:val="32"/>
          <w:szCs w:val="32"/>
        </w:rPr>
      </w:pPr>
      <w:r w:rsidRPr="00BA6F0D">
        <w:rPr>
          <w:rFonts w:eastAsia="仿宋_GB2312"/>
          <w:sz w:val="32"/>
          <w:szCs w:val="32"/>
        </w:rPr>
        <w:t xml:space="preserve">       </w:t>
      </w:r>
      <w:r w:rsidRPr="00BA6F0D">
        <w:rPr>
          <w:rFonts w:eastAsia="仿宋_GB2312"/>
          <w:sz w:val="32"/>
          <w:szCs w:val="32"/>
          <w:u w:val="single"/>
        </w:rPr>
        <w:t xml:space="preserve">   </w:t>
      </w:r>
      <w:r w:rsidRPr="00BA6F0D">
        <w:rPr>
          <w:rFonts w:eastAsia="仿宋_GB2312"/>
          <w:sz w:val="32"/>
          <w:szCs w:val="32"/>
        </w:rPr>
        <w:t xml:space="preserve"> </w:t>
      </w:r>
      <w:r w:rsidRPr="00BA6F0D">
        <w:rPr>
          <w:rFonts w:eastAsia="仿宋_GB2312"/>
          <w:sz w:val="32"/>
          <w:szCs w:val="32"/>
        </w:rPr>
        <w:t>年</w:t>
      </w:r>
      <w:r w:rsidRPr="00BA6F0D">
        <w:rPr>
          <w:rFonts w:eastAsia="仿宋_GB2312"/>
          <w:sz w:val="32"/>
          <w:szCs w:val="32"/>
          <w:u w:val="single"/>
        </w:rPr>
        <w:t xml:space="preserve">　</w:t>
      </w:r>
      <w:r w:rsidRPr="00BA6F0D">
        <w:rPr>
          <w:rFonts w:eastAsia="仿宋_GB2312"/>
          <w:sz w:val="32"/>
          <w:szCs w:val="32"/>
        </w:rPr>
        <w:t>月</w:t>
      </w:r>
      <w:r w:rsidRPr="00BA6F0D">
        <w:rPr>
          <w:rFonts w:eastAsia="仿宋_GB2312"/>
          <w:sz w:val="32"/>
          <w:szCs w:val="32"/>
          <w:u w:val="single"/>
        </w:rPr>
        <w:t xml:space="preserve"> </w:t>
      </w:r>
      <w:r w:rsidR="006025F8">
        <w:rPr>
          <w:rFonts w:eastAsia="仿宋_GB2312" w:hint="eastAsia"/>
          <w:sz w:val="32"/>
          <w:szCs w:val="32"/>
          <w:u w:val="single"/>
        </w:rPr>
        <w:t xml:space="preserve"> </w:t>
      </w:r>
      <w:r w:rsidRPr="00BA6F0D">
        <w:rPr>
          <w:rFonts w:eastAsia="仿宋_GB2312"/>
          <w:sz w:val="32"/>
          <w:szCs w:val="32"/>
        </w:rPr>
        <w:t>日，甲、乙双方签订了编号为</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sz w:val="32"/>
          <w:szCs w:val="32"/>
        </w:rPr>
        <w:t>《国有建设用地使用权出让合同》（以下简称出让合同），</w:t>
      </w:r>
      <w:r w:rsidR="00EE3048" w:rsidRPr="0032680A">
        <w:rPr>
          <w:rFonts w:eastAsia="仿宋_GB2312"/>
          <w:sz w:val="32"/>
          <w:szCs w:val="32"/>
        </w:rPr>
        <w:t>现经甲、乙双方协商一致，签订本补充协议：</w:t>
      </w:r>
    </w:p>
    <w:p w:rsidR="009C2322" w:rsidRPr="0079280F" w:rsidRDefault="00EE3048" w:rsidP="009C2322">
      <w:pPr>
        <w:adjustRightInd w:val="0"/>
        <w:snapToGrid w:val="0"/>
        <w:spacing w:line="560" w:lineRule="exact"/>
        <w:ind w:firstLineChars="200" w:firstLine="640"/>
        <w:rPr>
          <w:rFonts w:eastAsia="仿宋_GB2312"/>
          <w:sz w:val="32"/>
          <w:szCs w:val="32"/>
        </w:rPr>
      </w:pPr>
      <w:r w:rsidRPr="0032680A">
        <w:rPr>
          <w:rFonts w:eastAsia="仿宋_GB2312"/>
          <w:sz w:val="32"/>
          <w:szCs w:val="32"/>
        </w:rPr>
        <w:t>1</w:t>
      </w:r>
      <w:r w:rsidRPr="0032680A">
        <w:rPr>
          <w:rFonts w:eastAsia="仿宋_GB2312"/>
          <w:sz w:val="32"/>
          <w:szCs w:val="32"/>
        </w:rPr>
        <w:t>、如乙方未能充分利用土地，乙方同意由甲方通过协议方式按出让时的土地价款加上财务成本，收回未使用部分土地使用权。</w:t>
      </w:r>
    </w:p>
    <w:p w:rsidR="009C2322" w:rsidRPr="0079280F" w:rsidRDefault="009C2322" w:rsidP="009C2322">
      <w:pPr>
        <w:adjustRightInd w:val="0"/>
        <w:snapToGrid w:val="0"/>
        <w:spacing w:line="560" w:lineRule="exact"/>
        <w:ind w:firstLineChars="200" w:firstLine="640"/>
        <w:rPr>
          <w:rFonts w:eastAsia="仿宋_GB2312"/>
          <w:sz w:val="32"/>
          <w:szCs w:val="32"/>
        </w:rPr>
      </w:pPr>
      <w:r w:rsidRPr="0079280F">
        <w:rPr>
          <w:rFonts w:eastAsia="仿宋_GB2312"/>
          <w:sz w:val="32"/>
          <w:szCs w:val="32"/>
        </w:rPr>
        <w:t>2</w:t>
      </w:r>
      <w:r w:rsidRPr="0079280F">
        <w:rPr>
          <w:rFonts w:eastAsia="仿宋_GB2312"/>
          <w:sz w:val="32"/>
          <w:szCs w:val="32"/>
        </w:rPr>
        <w:t>、乙方不能按期竣工，应在建设竣工期限届满之日前</w:t>
      </w:r>
      <w:r w:rsidRPr="0079280F">
        <w:rPr>
          <w:rFonts w:eastAsia="仿宋_GB2312"/>
          <w:sz w:val="32"/>
          <w:szCs w:val="32"/>
        </w:rPr>
        <w:t>30</w:t>
      </w:r>
      <w:r w:rsidRPr="0079280F">
        <w:rPr>
          <w:rFonts w:eastAsia="仿宋_GB2312"/>
          <w:sz w:val="32"/>
          <w:szCs w:val="32"/>
        </w:rPr>
        <w:t>日向甲方提出具有充分理由的延期申请，经甲方同意方可延期，延期原则上不得超过一年。</w:t>
      </w:r>
    </w:p>
    <w:p w:rsidR="00BA6F0D" w:rsidRPr="00BA6F0D" w:rsidRDefault="009C2322" w:rsidP="00BA6F0D">
      <w:pPr>
        <w:adjustRightInd w:val="0"/>
        <w:snapToGrid w:val="0"/>
        <w:spacing w:line="560" w:lineRule="exact"/>
        <w:ind w:firstLineChars="200" w:firstLine="640"/>
        <w:rPr>
          <w:rFonts w:eastAsia="仿宋_GB2312"/>
          <w:sz w:val="32"/>
          <w:szCs w:val="32"/>
        </w:rPr>
      </w:pPr>
      <w:r w:rsidRPr="0079280F">
        <w:rPr>
          <w:rFonts w:eastAsia="仿宋_GB2312"/>
          <w:sz w:val="32"/>
          <w:szCs w:val="32"/>
        </w:rPr>
        <w:t>3</w:t>
      </w:r>
      <w:r w:rsidRPr="0079280F">
        <w:rPr>
          <w:rFonts w:eastAsia="仿宋_GB2312"/>
          <w:sz w:val="32"/>
          <w:szCs w:val="32"/>
        </w:rPr>
        <w:t>、</w:t>
      </w:r>
      <w:r w:rsidR="00BA6F0D" w:rsidRPr="00BA6F0D">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BA6F0D" w:rsidRPr="00BA6F0D" w:rsidRDefault="00BA6F0D" w:rsidP="00BA6F0D">
      <w:pPr>
        <w:adjustRightInd w:val="0"/>
        <w:snapToGrid w:val="0"/>
        <w:spacing w:line="560" w:lineRule="exact"/>
        <w:ind w:firstLineChars="200" w:firstLine="640"/>
        <w:rPr>
          <w:rFonts w:eastAsia="仿宋_GB2312"/>
          <w:sz w:val="32"/>
          <w:szCs w:val="32"/>
        </w:rPr>
      </w:pPr>
      <w:r w:rsidRPr="00BA6F0D">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FB2EC5" w:rsidRPr="0032680A" w:rsidRDefault="00FB2EC5" w:rsidP="00FB2EC5">
      <w:pPr>
        <w:spacing w:line="540" w:lineRule="exact"/>
        <w:ind w:firstLineChars="200" w:firstLine="640"/>
        <w:rPr>
          <w:rFonts w:eastAsia="仿宋_GB2312"/>
          <w:b/>
          <w:bCs/>
          <w:sz w:val="32"/>
          <w:szCs w:val="32"/>
        </w:rPr>
      </w:pPr>
      <w:r w:rsidRPr="0032680A">
        <w:rPr>
          <w:rFonts w:eastAsia="仿宋_GB2312"/>
          <w:sz w:val="32"/>
          <w:szCs w:val="32"/>
        </w:rPr>
        <w:lastRenderedPageBreak/>
        <w:t>4</w:t>
      </w:r>
      <w:r w:rsidRPr="0032680A">
        <w:rPr>
          <w:rFonts w:eastAsia="仿宋_GB2312"/>
          <w:sz w:val="32"/>
          <w:szCs w:val="32"/>
        </w:rPr>
        <w:t>、出让合同第三十条甲方并可请求乙方赔偿损失的具体内容为，乙方同意按全部出让金的</w:t>
      </w:r>
      <w:r w:rsidRPr="0032680A">
        <w:rPr>
          <w:rFonts w:eastAsia="仿宋_GB2312"/>
          <w:sz w:val="32"/>
          <w:szCs w:val="32"/>
        </w:rPr>
        <w:t>20%</w:t>
      </w:r>
      <w:r w:rsidRPr="0032680A">
        <w:rPr>
          <w:rFonts w:eastAsia="仿宋_GB2312"/>
          <w:sz w:val="32"/>
          <w:szCs w:val="32"/>
        </w:rPr>
        <w:t>向甲方支付赔偿金，甲方在已收的国有建设用地使用权出让金中扣除定金、赔偿金及违约金后的余额退还给乙方。违约金总额不得超过国有建设用地使用权出让金总额的</w:t>
      </w:r>
      <w:r w:rsidRPr="0032680A">
        <w:rPr>
          <w:rFonts w:eastAsia="仿宋_GB2312"/>
          <w:sz w:val="32"/>
          <w:szCs w:val="32"/>
        </w:rPr>
        <w:t>20%</w:t>
      </w:r>
      <w:r w:rsidRPr="0032680A">
        <w:rPr>
          <w:rFonts w:eastAsia="仿宋_GB2312"/>
          <w:b/>
          <w:bCs/>
          <w:sz w:val="32"/>
          <w:szCs w:val="32"/>
        </w:rPr>
        <w:t>。</w:t>
      </w:r>
    </w:p>
    <w:p w:rsidR="00FB2EC5" w:rsidRPr="0032680A" w:rsidRDefault="00FB2EC5" w:rsidP="00FB2EC5">
      <w:pPr>
        <w:spacing w:line="540" w:lineRule="exact"/>
        <w:ind w:firstLineChars="200" w:firstLine="640"/>
        <w:rPr>
          <w:rFonts w:eastAsia="仿宋_GB2312"/>
          <w:bCs/>
          <w:sz w:val="32"/>
          <w:szCs w:val="32"/>
        </w:rPr>
      </w:pPr>
      <w:r w:rsidRPr="0032680A">
        <w:rPr>
          <w:rFonts w:eastAsia="仿宋_GB2312"/>
          <w:bCs/>
          <w:sz w:val="32"/>
          <w:szCs w:val="32"/>
        </w:rPr>
        <w:t>5</w:t>
      </w:r>
      <w:r w:rsidRPr="0032680A">
        <w:rPr>
          <w:rFonts w:eastAsia="仿宋_GB2312"/>
          <w:bCs/>
          <w:sz w:val="32"/>
          <w:szCs w:val="32"/>
        </w:rPr>
        <w:t>、</w:t>
      </w:r>
      <w:r w:rsidRPr="0032680A">
        <w:rPr>
          <w:rFonts w:eastAsia="仿宋_GB2312"/>
          <w:sz w:val="32"/>
          <w:szCs w:val="32"/>
        </w:rPr>
        <w:t>出让合同第三十七条乙方并可请求甲方赔偿损失的具体内容为，甲方同意赔偿因未交付部分土地违约造成的其他损失。违约金总额不得超过未交付部分国有建设用地使用权出让金总额的</w:t>
      </w:r>
      <w:r w:rsidRPr="0032680A">
        <w:rPr>
          <w:rFonts w:eastAsia="仿宋_GB2312"/>
          <w:sz w:val="32"/>
          <w:szCs w:val="32"/>
        </w:rPr>
        <w:t>20%</w:t>
      </w:r>
      <w:r w:rsidRPr="0032680A">
        <w:rPr>
          <w:rFonts w:eastAsia="仿宋_GB2312"/>
          <w:sz w:val="32"/>
          <w:szCs w:val="32"/>
        </w:rPr>
        <w:t>。</w:t>
      </w:r>
    </w:p>
    <w:p w:rsidR="00FB2EC5" w:rsidRPr="0032680A" w:rsidRDefault="00FB2EC5" w:rsidP="00FB2EC5">
      <w:pPr>
        <w:spacing w:line="540" w:lineRule="exact"/>
        <w:ind w:firstLineChars="200" w:firstLine="640"/>
        <w:rPr>
          <w:rFonts w:eastAsia="仿宋_GB2312"/>
          <w:sz w:val="32"/>
          <w:szCs w:val="32"/>
        </w:rPr>
      </w:pPr>
      <w:r w:rsidRPr="0032680A">
        <w:rPr>
          <w:rFonts w:eastAsia="仿宋_GB2312"/>
          <w:sz w:val="32"/>
          <w:szCs w:val="32"/>
        </w:rPr>
        <w:t>6</w:t>
      </w:r>
      <w:r w:rsidRPr="0032680A">
        <w:rPr>
          <w:rFonts w:eastAsia="仿宋_GB2312"/>
          <w:sz w:val="32"/>
          <w:szCs w:val="32"/>
        </w:rPr>
        <w:t>、因城市建设发展改造及规划调整需要，乙方必须无条件服从按规划要求实施统一拆迁改造，涉及收回土地拆迁补偿按照出让合同第二十条规定给予补偿。</w:t>
      </w:r>
    </w:p>
    <w:p w:rsidR="00FB2EC5" w:rsidRPr="0032680A" w:rsidRDefault="00FB2EC5" w:rsidP="00FB2EC5">
      <w:pPr>
        <w:spacing w:line="540" w:lineRule="exact"/>
        <w:ind w:firstLineChars="200" w:firstLine="640"/>
        <w:rPr>
          <w:rFonts w:eastAsia="仿宋_GB2312"/>
          <w:sz w:val="32"/>
          <w:szCs w:val="32"/>
        </w:rPr>
      </w:pPr>
      <w:r w:rsidRPr="0032680A">
        <w:rPr>
          <w:rFonts w:eastAsia="仿宋_GB2312"/>
          <w:sz w:val="32"/>
          <w:szCs w:val="32"/>
        </w:rPr>
        <w:t>7</w:t>
      </w:r>
      <w:r w:rsidRPr="0032680A">
        <w:rPr>
          <w:rFonts w:eastAsia="仿宋_GB2312"/>
          <w:sz w:val="32"/>
          <w:szCs w:val="32"/>
        </w:rPr>
        <w:t>、在出让年限内，标准厂房类工业用地分割转让、分割抵押不得突破最小规划单元，其他工业用地必须整体持有、整体抵押。</w:t>
      </w:r>
    </w:p>
    <w:p w:rsidR="00FB2EC5" w:rsidRPr="0032680A" w:rsidRDefault="00FB2EC5" w:rsidP="00FB2EC5">
      <w:pPr>
        <w:ind w:firstLineChars="200" w:firstLine="640"/>
        <w:rPr>
          <w:rFonts w:eastAsia="仿宋_GB2312"/>
          <w:color w:val="000000"/>
          <w:sz w:val="32"/>
          <w:szCs w:val="32"/>
        </w:rPr>
      </w:pPr>
      <w:r w:rsidRPr="0032680A">
        <w:rPr>
          <w:rFonts w:eastAsia="仿宋_GB2312"/>
          <w:sz w:val="32"/>
          <w:szCs w:val="32"/>
        </w:rPr>
        <w:t>8</w:t>
      </w:r>
      <w:r w:rsidRPr="0032680A">
        <w:rPr>
          <w:rFonts w:eastAsia="仿宋_GB2312"/>
          <w:sz w:val="32"/>
          <w:szCs w:val="32"/>
        </w:rPr>
        <w:t>、就受让地块的建设开发利用，受让人已于</w:t>
      </w:r>
      <w:r w:rsidRPr="0032680A">
        <w:rPr>
          <w:rFonts w:eastAsia="仿宋_GB2312"/>
          <w:sz w:val="32"/>
          <w:szCs w:val="32"/>
        </w:rPr>
        <w:t xml:space="preserve">    </w:t>
      </w:r>
      <w:r w:rsidRPr="0032680A">
        <w:rPr>
          <w:rFonts w:eastAsia="仿宋_GB2312"/>
          <w:sz w:val="32"/>
          <w:szCs w:val="32"/>
        </w:rPr>
        <w:t>年</w:t>
      </w:r>
      <w:r w:rsidRPr="0032680A">
        <w:rPr>
          <w:rFonts w:eastAsia="仿宋_GB2312"/>
          <w:sz w:val="32"/>
          <w:szCs w:val="32"/>
        </w:rPr>
        <w:t xml:space="preserve">  </w:t>
      </w:r>
      <w:r w:rsidRPr="0032680A">
        <w:rPr>
          <w:rFonts w:eastAsia="仿宋_GB2312"/>
          <w:sz w:val="32"/>
          <w:szCs w:val="32"/>
        </w:rPr>
        <w:t>月</w:t>
      </w:r>
      <w:r w:rsidRPr="0032680A">
        <w:rPr>
          <w:rFonts w:eastAsia="仿宋_GB2312"/>
          <w:sz w:val="32"/>
          <w:szCs w:val="32"/>
        </w:rPr>
        <w:t xml:space="preserve">  </w:t>
      </w:r>
      <w:r w:rsidRPr="0032680A">
        <w:rPr>
          <w:rFonts w:eastAsia="仿宋_GB2312"/>
          <w:sz w:val="32"/>
          <w:szCs w:val="32"/>
        </w:rPr>
        <w:t>日与</w:t>
      </w:r>
      <w:r w:rsidRPr="0032680A">
        <w:rPr>
          <w:rFonts w:eastAsia="仿宋_GB2312"/>
          <w:sz w:val="32"/>
          <w:szCs w:val="32"/>
        </w:rPr>
        <w:t xml:space="preserve"> </w:t>
      </w:r>
      <w:r w:rsidRPr="0032680A">
        <w:rPr>
          <w:rFonts w:eastAsia="仿宋_GB2312"/>
          <w:bCs/>
          <w:sz w:val="32"/>
          <w:szCs w:val="32"/>
          <w:u w:val="single"/>
        </w:rPr>
        <w:t xml:space="preserve">      </w:t>
      </w:r>
      <w:r w:rsidRPr="00FB2EC5">
        <w:rPr>
          <w:rFonts w:eastAsia="仿宋_GB2312"/>
          <w:color w:val="000000"/>
          <w:sz w:val="32"/>
          <w:szCs w:val="32"/>
        </w:rPr>
        <w:t>（区政府或其指定机构）</w:t>
      </w:r>
      <w:r w:rsidRPr="0032680A">
        <w:rPr>
          <w:rFonts w:eastAsia="仿宋_GB2312"/>
          <w:sz w:val="32"/>
          <w:szCs w:val="32"/>
        </w:rPr>
        <w:t>签订《工业用地产出监管协议》，明确工业项目行业门类、投资、亩均税收、环保等要求；受让人应独立承担《工业用地产出监管协议》中约定的权利义务，同时应依法和本协议约定进行地块的建设开发利用。</w:t>
      </w:r>
    </w:p>
    <w:p w:rsidR="00FB2EC5" w:rsidRPr="0032680A" w:rsidRDefault="00FB2EC5" w:rsidP="00FB2EC5">
      <w:pPr>
        <w:spacing w:line="540" w:lineRule="exact"/>
        <w:ind w:firstLineChars="200" w:firstLine="640"/>
        <w:rPr>
          <w:rFonts w:eastAsia="仿宋_GB2312"/>
          <w:sz w:val="32"/>
          <w:szCs w:val="32"/>
        </w:rPr>
      </w:pPr>
      <w:r w:rsidRPr="0032680A">
        <w:rPr>
          <w:rFonts w:eastAsia="仿宋_GB2312"/>
          <w:sz w:val="32"/>
          <w:szCs w:val="32"/>
        </w:rPr>
        <w:t>9</w:t>
      </w:r>
      <w:r w:rsidRPr="0032680A">
        <w:rPr>
          <w:rFonts w:eastAsia="仿宋_GB2312"/>
          <w:sz w:val="32"/>
          <w:szCs w:val="32"/>
        </w:rPr>
        <w:t>、本建设项目经整改后达产考核仍然达不到《工业用地产出监管协议》约定要求的，乙方必须按照《工业用地产出监管协议》约定的亩均税收水平补足差额。</w:t>
      </w:r>
    </w:p>
    <w:p w:rsidR="00FB2EC5" w:rsidRPr="0032680A" w:rsidRDefault="00FB2EC5" w:rsidP="00FB2EC5">
      <w:pPr>
        <w:spacing w:line="540" w:lineRule="exact"/>
        <w:ind w:firstLineChars="200" w:firstLine="640"/>
        <w:rPr>
          <w:rFonts w:eastAsia="仿宋_GB2312"/>
          <w:sz w:val="32"/>
          <w:szCs w:val="32"/>
        </w:rPr>
      </w:pPr>
      <w:r w:rsidRPr="0032680A">
        <w:rPr>
          <w:rFonts w:eastAsia="仿宋_GB2312"/>
          <w:sz w:val="32"/>
          <w:szCs w:val="32"/>
        </w:rPr>
        <w:lastRenderedPageBreak/>
        <w:t>10</w:t>
      </w:r>
      <w:r w:rsidRPr="0032680A">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也可续签</w:t>
      </w:r>
      <w:r w:rsidRPr="0032680A">
        <w:rPr>
          <w:rFonts w:eastAsia="仿宋_GB2312"/>
          <w:sz w:val="32"/>
          <w:szCs w:val="32"/>
        </w:rPr>
        <w:t>5</w:t>
      </w:r>
      <w:r w:rsidRPr="0032680A">
        <w:rPr>
          <w:rFonts w:eastAsia="仿宋_GB2312"/>
          <w:sz w:val="32"/>
          <w:szCs w:val="32"/>
        </w:rPr>
        <w:t>年期的建设用地使用权租赁合同，租金标准按照不低于签订租赁合同时点评估讨论确定地价的</w:t>
      </w:r>
      <w:r w:rsidRPr="0032680A">
        <w:rPr>
          <w:rFonts w:eastAsia="仿宋_GB2312"/>
          <w:sz w:val="32"/>
          <w:szCs w:val="32"/>
        </w:rPr>
        <w:t>2</w:t>
      </w:r>
      <w:r w:rsidRPr="0032680A">
        <w:rPr>
          <w:rFonts w:eastAsia="仿宋_GB2312"/>
          <w:sz w:val="32"/>
          <w:szCs w:val="32"/>
        </w:rPr>
        <w:t>倍约定。</w:t>
      </w:r>
    </w:p>
    <w:p w:rsidR="00FB2EC5" w:rsidRPr="0032680A" w:rsidRDefault="00FB2EC5" w:rsidP="00FB2EC5">
      <w:pPr>
        <w:ind w:firstLineChars="200" w:firstLine="640"/>
        <w:rPr>
          <w:rFonts w:eastAsia="仿宋_GB2312"/>
          <w:sz w:val="32"/>
          <w:szCs w:val="32"/>
        </w:rPr>
      </w:pPr>
      <w:r w:rsidRPr="0032680A">
        <w:rPr>
          <w:rFonts w:eastAsia="仿宋_GB2312"/>
          <w:sz w:val="32"/>
          <w:szCs w:val="32"/>
        </w:rPr>
        <w:t>11</w:t>
      </w:r>
      <w:r w:rsidRPr="0032680A">
        <w:rPr>
          <w:rFonts w:eastAsia="仿宋_GB2312"/>
          <w:sz w:val="32"/>
          <w:szCs w:val="32"/>
        </w:rPr>
        <w:t>、本建设项目《工业用地产出监管协议》提前终止的，则《国有建设用地出让合同》和本补充协议自动终止。《国有建设用地出让合同》和本补充协议由于《工业用地产出监管协议》提前终止的，受让人已经支付的土地价款不退还，地块上的建（构）筑物和附属设施的退还补偿事宜由</w:t>
      </w:r>
      <w:r w:rsidRPr="0032680A">
        <w:rPr>
          <w:rFonts w:eastAsia="仿宋_GB2312"/>
          <w:bCs/>
          <w:sz w:val="32"/>
          <w:szCs w:val="32"/>
          <w:u w:val="single"/>
        </w:rPr>
        <w:t xml:space="preserve">     </w:t>
      </w:r>
      <w:r w:rsidRPr="0032680A">
        <w:rPr>
          <w:rFonts w:eastAsia="仿宋_GB2312"/>
          <w:color w:val="000000"/>
          <w:sz w:val="32"/>
          <w:szCs w:val="32"/>
        </w:rPr>
        <w:t>（区政府或其指定机构）</w:t>
      </w:r>
      <w:r w:rsidRPr="0032680A">
        <w:rPr>
          <w:rFonts w:eastAsia="仿宋_GB2312"/>
          <w:sz w:val="32"/>
          <w:szCs w:val="32"/>
        </w:rPr>
        <w:t xml:space="preserve"> </w:t>
      </w:r>
      <w:r w:rsidRPr="0032680A">
        <w:rPr>
          <w:rFonts w:eastAsia="仿宋_GB2312"/>
          <w:sz w:val="32"/>
          <w:szCs w:val="32"/>
        </w:rPr>
        <w:t>与受让人按照《工业用地产出监管协议》的约定处理。</w:t>
      </w:r>
    </w:p>
    <w:p w:rsidR="00FB2EC5" w:rsidRPr="0032680A" w:rsidRDefault="00FB2EC5" w:rsidP="00FB2EC5">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8D1379"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2E8" w:rsidRDefault="002652E8">
      <w:r>
        <w:separator/>
      </w:r>
    </w:p>
  </w:endnote>
  <w:endnote w:type="continuationSeparator" w:id="1">
    <w:p w:rsidR="002652E8" w:rsidRDefault="00265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531F56"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531F56"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D24B98">
      <w:rPr>
        <w:rStyle w:val="a6"/>
        <w:noProof/>
      </w:rPr>
      <w:t>16</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2E8" w:rsidRDefault="002652E8">
      <w:r>
        <w:separator/>
      </w:r>
    </w:p>
  </w:footnote>
  <w:footnote w:type="continuationSeparator" w:id="1">
    <w:p w:rsidR="002652E8" w:rsidRDefault="00265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6E06"/>
    <w:rsid w:val="00045A95"/>
    <w:rsid w:val="00046373"/>
    <w:rsid w:val="000560ED"/>
    <w:rsid w:val="000601CF"/>
    <w:rsid w:val="000621F2"/>
    <w:rsid w:val="00063695"/>
    <w:rsid w:val="00070C53"/>
    <w:rsid w:val="000750E9"/>
    <w:rsid w:val="00086BE3"/>
    <w:rsid w:val="000B050D"/>
    <w:rsid w:val="000B3110"/>
    <w:rsid w:val="000C57A2"/>
    <w:rsid w:val="000D23B0"/>
    <w:rsid w:val="000D3281"/>
    <w:rsid w:val="000D4552"/>
    <w:rsid w:val="000D5EC3"/>
    <w:rsid w:val="000E17CF"/>
    <w:rsid w:val="001034FB"/>
    <w:rsid w:val="00104A7C"/>
    <w:rsid w:val="00114360"/>
    <w:rsid w:val="00121F74"/>
    <w:rsid w:val="00131DFC"/>
    <w:rsid w:val="00137E4E"/>
    <w:rsid w:val="001457FA"/>
    <w:rsid w:val="0018347D"/>
    <w:rsid w:val="00184D28"/>
    <w:rsid w:val="001875B9"/>
    <w:rsid w:val="001878D1"/>
    <w:rsid w:val="00190673"/>
    <w:rsid w:val="00192AFE"/>
    <w:rsid w:val="001A2B7D"/>
    <w:rsid w:val="001A545F"/>
    <w:rsid w:val="001B3E16"/>
    <w:rsid w:val="001B430D"/>
    <w:rsid w:val="001B4CEE"/>
    <w:rsid w:val="001C1F90"/>
    <w:rsid w:val="001D6564"/>
    <w:rsid w:val="001E7B16"/>
    <w:rsid w:val="00212C07"/>
    <w:rsid w:val="00213DC3"/>
    <w:rsid w:val="00225A81"/>
    <w:rsid w:val="0023079A"/>
    <w:rsid w:val="00232DF3"/>
    <w:rsid w:val="0023398B"/>
    <w:rsid w:val="002429FB"/>
    <w:rsid w:val="00244AAF"/>
    <w:rsid w:val="0025371E"/>
    <w:rsid w:val="002652E8"/>
    <w:rsid w:val="00266F4C"/>
    <w:rsid w:val="00286573"/>
    <w:rsid w:val="00295605"/>
    <w:rsid w:val="002A1EDF"/>
    <w:rsid w:val="002A580C"/>
    <w:rsid w:val="002A73C9"/>
    <w:rsid w:val="002B03F6"/>
    <w:rsid w:val="002D0510"/>
    <w:rsid w:val="002E139B"/>
    <w:rsid w:val="002E2D72"/>
    <w:rsid w:val="002E5597"/>
    <w:rsid w:val="002F1E2E"/>
    <w:rsid w:val="002F27A8"/>
    <w:rsid w:val="00314891"/>
    <w:rsid w:val="00316E7C"/>
    <w:rsid w:val="00322CC0"/>
    <w:rsid w:val="00335B4B"/>
    <w:rsid w:val="00354E37"/>
    <w:rsid w:val="00370A04"/>
    <w:rsid w:val="00374482"/>
    <w:rsid w:val="00382842"/>
    <w:rsid w:val="003831F0"/>
    <w:rsid w:val="00383924"/>
    <w:rsid w:val="00394288"/>
    <w:rsid w:val="003978ED"/>
    <w:rsid w:val="003A6C26"/>
    <w:rsid w:val="003A6C52"/>
    <w:rsid w:val="003B54A1"/>
    <w:rsid w:val="003B7853"/>
    <w:rsid w:val="003D035C"/>
    <w:rsid w:val="003D3A9C"/>
    <w:rsid w:val="003D56A4"/>
    <w:rsid w:val="003E107A"/>
    <w:rsid w:val="003E3FDD"/>
    <w:rsid w:val="00413365"/>
    <w:rsid w:val="00414406"/>
    <w:rsid w:val="00416F38"/>
    <w:rsid w:val="00433138"/>
    <w:rsid w:val="00437A69"/>
    <w:rsid w:val="004400A0"/>
    <w:rsid w:val="00442780"/>
    <w:rsid w:val="00456607"/>
    <w:rsid w:val="004767A4"/>
    <w:rsid w:val="00477557"/>
    <w:rsid w:val="00482A3E"/>
    <w:rsid w:val="00485F2F"/>
    <w:rsid w:val="0048642D"/>
    <w:rsid w:val="004943F8"/>
    <w:rsid w:val="00496898"/>
    <w:rsid w:val="004B78F4"/>
    <w:rsid w:val="004C5EBB"/>
    <w:rsid w:val="004C6CF6"/>
    <w:rsid w:val="004C6E21"/>
    <w:rsid w:val="004E1CB3"/>
    <w:rsid w:val="004F5D62"/>
    <w:rsid w:val="00501297"/>
    <w:rsid w:val="005043C2"/>
    <w:rsid w:val="0050507F"/>
    <w:rsid w:val="00522929"/>
    <w:rsid w:val="00522E19"/>
    <w:rsid w:val="00523C1F"/>
    <w:rsid w:val="00531F56"/>
    <w:rsid w:val="00544BEA"/>
    <w:rsid w:val="005455EF"/>
    <w:rsid w:val="005473E7"/>
    <w:rsid w:val="00552B81"/>
    <w:rsid w:val="00570D51"/>
    <w:rsid w:val="005743F3"/>
    <w:rsid w:val="00581409"/>
    <w:rsid w:val="00595B4B"/>
    <w:rsid w:val="005963F3"/>
    <w:rsid w:val="00596D01"/>
    <w:rsid w:val="005A1265"/>
    <w:rsid w:val="005B000D"/>
    <w:rsid w:val="005B6DEF"/>
    <w:rsid w:val="005D2218"/>
    <w:rsid w:val="005D30AD"/>
    <w:rsid w:val="005D3F5D"/>
    <w:rsid w:val="005D569C"/>
    <w:rsid w:val="005D7EB0"/>
    <w:rsid w:val="005E08F7"/>
    <w:rsid w:val="005E5E39"/>
    <w:rsid w:val="005F3653"/>
    <w:rsid w:val="005F5F64"/>
    <w:rsid w:val="006025F8"/>
    <w:rsid w:val="0060764B"/>
    <w:rsid w:val="006077F4"/>
    <w:rsid w:val="006114B6"/>
    <w:rsid w:val="006227D5"/>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5D0F"/>
    <w:rsid w:val="00693265"/>
    <w:rsid w:val="00695A37"/>
    <w:rsid w:val="00695C7E"/>
    <w:rsid w:val="006A4D17"/>
    <w:rsid w:val="006B6989"/>
    <w:rsid w:val="006C4D69"/>
    <w:rsid w:val="006E0912"/>
    <w:rsid w:val="006E2C18"/>
    <w:rsid w:val="006E5F3C"/>
    <w:rsid w:val="006F0644"/>
    <w:rsid w:val="006F2272"/>
    <w:rsid w:val="006F2C61"/>
    <w:rsid w:val="006F2FB5"/>
    <w:rsid w:val="006F510F"/>
    <w:rsid w:val="007027AC"/>
    <w:rsid w:val="00704940"/>
    <w:rsid w:val="00707D68"/>
    <w:rsid w:val="00737FA7"/>
    <w:rsid w:val="007458F2"/>
    <w:rsid w:val="00752206"/>
    <w:rsid w:val="00765A5C"/>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F0EF1"/>
    <w:rsid w:val="007F1070"/>
    <w:rsid w:val="007F4ADD"/>
    <w:rsid w:val="00802898"/>
    <w:rsid w:val="00802A45"/>
    <w:rsid w:val="008044EE"/>
    <w:rsid w:val="00811BF0"/>
    <w:rsid w:val="00811C2F"/>
    <w:rsid w:val="0081280A"/>
    <w:rsid w:val="00815D13"/>
    <w:rsid w:val="00823A40"/>
    <w:rsid w:val="008273EB"/>
    <w:rsid w:val="0083050D"/>
    <w:rsid w:val="00863C09"/>
    <w:rsid w:val="00883D62"/>
    <w:rsid w:val="008913FF"/>
    <w:rsid w:val="00891761"/>
    <w:rsid w:val="008962AC"/>
    <w:rsid w:val="008A6B9C"/>
    <w:rsid w:val="008B01C7"/>
    <w:rsid w:val="008B36D7"/>
    <w:rsid w:val="008B56E6"/>
    <w:rsid w:val="008B7782"/>
    <w:rsid w:val="008E1C35"/>
    <w:rsid w:val="008E3445"/>
    <w:rsid w:val="008E6BD5"/>
    <w:rsid w:val="008F11AE"/>
    <w:rsid w:val="008F2D4C"/>
    <w:rsid w:val="008F45BF"/>
    <w:rsid w:val="008F5E80"/>
    <w:rsid w:val="00901652"/>
    <w:rsid w:val="0090573D"/>
    <w:rsid w:val="009130A7"/>
    <w:rsid w:val="00921928"/>
    <w:rsid w:val="00926955"/>
    <w:rsid w:val="00927E91"/>
    <w:rsid w:val="00934713"/>
    <w:rsid w:val="009439CB"/>
    <w:rsid w:val="00944453"/>
    <w:rsid w:val="00955EC0"/>
    <w:rsid w:val="0098434F"/>
    <w:rsid w:val="00994EDB"/>
    <w:rsid w:val="009B3333"/>
    <w:rsid w:val="009B371B"/>
    <w:rsid w:val="009B4CED"/>
    <w:rsid w:val="009C2322"/>
    <w:rsid w:val="009C3B73"/>
    <w:rsid w:val="009C6F2B"/>
    <w:rsid w:val="009E0F7C"/>
    <w:rsid w:val="009F5327"/>
    <w:rsid w:val="009F6CF2"/>
    <w:rsid w:val="00A00EAE"/>
    <w:rsid w:val="00A05896"/>
    <w:rsid w:val="00A145F2"/>
    <w:rsid w:val="00A1734B"/>
    <w:rsid w:val="00A1783A"/>
    <w:rsid w:val="00A21848"/>
    <w:rsid w:val="00A236C9"/>
    <w:rsid w:val="00A24F87"/>
    <w:rsid w:val="00A32461"/>
    <w:rsid w:val="00A32A23"/>
    <w:rsid w:val="00A406A8"/>
    <w:rsid w:val="00A42CB0"/>
    <w:rsid w:val="00A52CA8"/>
    <w:rsid w:val="00A60815"/>
    <w:rsid w:val="00A6725E"/>
    <w:rsid w:val="00A76962"/>
    <w:rsid w:val="00A76FFF"/>
    <w:rsid w:val="00A82849"/>
    <w:rsid w:val="00A92256"/>
    <w:rsid w:val="00AA2CBB"/>
    <w:rsid w:val="00AA7C10"/>
    <w:rsid w:val="00AB4B7B"/>
    <w:rsid w:val="00AC2922"/>
    <w:rsid w:val="00AC2A86"/>
    <w:rsid w:val="00AC4E0F"/>
    <w:rsid w:val="00AC600D"/>
    <w:rsid w:val="00AC7D6D"/>
    <w:rsid w:val="00AD0E02"/>
    <w:rsid w:val="00AD37D5"/>
    <w:rsid w:val="00AD66B4"/>
    <w:rsid w:val="00AD790E"/>
    <w:rsid w:val="00AE04ED"/>
    <w:rsid w:val="00AF03C0"/>
    <w:rsid w:val="00AF1C8F"/>
    <w:rsid w:val="00B02CAD"/>
    <w:rsid w:val="00B05B4B"/>
    <w:rsid w:val="00B07A4D"/>
    <w:rsid w:val="00B1053B"/>
    <w:rsid w:val="00B21151"/>
    <w:rsid w:val="00B23978"/>
    <w:rsid w:val="00B4287B"/>
    <w:rsid w:val="00B573DC"/>
    <w:rsid w:val="00B57C44"/>
    <w:rsid w:val="00B660A8"/>
    <w:rsid w:val="00B66541"/>
    <w:rsid w:val="00B7070D"/>
    <w:rsid w:val="00B71EA3"/>
    <w:rsid w:val="00B81AB1"/>
    <w:rsid w:val="00B845B0"/>
    <w:rsid w:val="00B90045"/>
    <w:rsid w:val="00B93069"/>
    <w:rsid w:val="00B9549C"/>
    <w:rsid w:val="00B970DF"/>
    <w:rsid w:val="00BA3CEA"/>
    <w:rsid w:val="00BA611C"/>
    <w:rsid w:val="00BA6F0D"/>
    <w:rsid w:val="00BB1C8C"/>
    <w:rsid w:val="00BB45BD"/>
    <w:rsid w:val="00BB4AF1"/>
    <w:rsid w:val="00BB6634"/>
    <w:rsid w:val="00BC447B"/>
    <w:rsid w:val="00BC7597"/>
    <w:rsid w:val="00BD241F"/>
    <w:rsid w:val="00BD7503"/>
    <w:rsid w:val="00BE5D02"/>
    <w:rsid w:val="00BE7CD2"/>
    <w:rsid w:val="00BF0417"/>
    <w:rsid w:val="00BF5462"/>
    <w:rsid w:val="00C039F0"/>
    <w:rsid w:val="00C0721F"/>
    <w:rsid w:val="00C072FB"/>
    <w:rsid w:val="00C1036D"/>
    <w:rsid w:val="00C1433D"/>
    <w:rsid w:val="00C374A6"/>
    <w:rsid w:val="00C37D08"/>
    <w:rsid w:val="00C4144C"/>
    <w:rsid w:val="00C51759"/>
    <w:rsid w:val="00C55717"/>
    <w:rsid w:val="00C72698"/>
    <w:rsid w:val="00C73427"/>
    <w:rsid w:val="00C8032E"/>
    <w:rsid w:val="00C9076D"/>
    <w:rsid w:val="00C92630"/>
    <w:rsid w:val="00C926F8"/>
    <w:rsid w:val="00C92F93"/>
    <w:rsid w:val="00CA070C"/>
    <w:rsid w:val="00CA66BA"/>
    <w:rsid w:val="00CB4C78"/>
    <w:rsid w:val="00CC0AF4"/>
    <w:rsid w:val="00CC28D4"/>
    <w:rsid w:val="00CD1FF4"/>
    <w:rsid w:val="00CE18CA"/>
    <w:rsid w:val="00CE1950"/>
    <w:rsid w:val="00CE3618"/>
    <w:rsid w:val="00CE41A3"/>
    <w:rsid w:val="00CE4D54"/>
    <w:rsid w:val="00CE5427"/>
    <w:rsid w:val="00CF56E7"/>
    <w:rsid w:val="00CF7DCD"/>
    <w:rsid w:val="00D14B35"/>
    <w:rsid w:val="00D213EC"/>
    <w:rsid w:val="00D24B98"/>
    <w:rsid w:val="00D31D16"/>
    <w:rsid w:val="00D373C7"/>
    <w:rsid w:val="00D40107"/>
    <w:rsid w:val="00D52D5F"/>
    <w:rsid w:val="00D54B54"/>
    <w:rsid w:val="00D565DF"/>
    <w:rsid w:val="00D64559"/>
    <w:rsid w:val="00D65354"/>
    <w:rsid w:val="00D73111"/>
    <w:rsid w:val="00D83440"/>
    <w:rsid w:val="00DA74E7"/>
    <w:rsid w:val="00DB2595"/>
    <w:rsid w:val="00DB40AF"/>
    <w:rsid w:val="00DD79B4"/>
    <w:rsid w:val="00DF2FDF"/>
    <w:rsid w:val="00DF5BC3"/>
    <w:rsid w:val="00E034A0"/>
    <w:rsid w:val="00E045DD"/>
    <w:rsid w:val="00E15BF6"/>
    <w:rsid w:val="00E21F2E"/>
    <w:rsid w:val="00E25227"/>
    <w:rsid w:val="00E27206"/>
    <w:rsid w:val="00E34F78"/>
    <w:rsid w:val="00E43868"/>
    <w:rsid w:val="00E44598"/>
    <w:rsid w:val="00E63B18"/>
    <w:rsid w:val="00E82521"/>
    <w:rsid w:val="00E95265"/>
    <w:rsid w:val="00EA35A9"/>
    <w:rsid w:val="00EC228E"/>
    <w:rsid w:val="00EC6942"/>
    <w:rsid w:val="00EE2C45"/>
    <w:rsid w:val="00EE3048"/>
    <w:rsid w:val="00EE66E8"/>
    <w:rsid w:val="00EF0158"/>
    <w:rsid w:val="00EF1EE2"/>
    <w:rsid w:val="00EF28C0"/>
    <w:rsid w:val="00EF6AE7"/>
    <w:rsid w:val="00F03A63"/>
    <w:rsid w:val="00F06846"/>
    <w:rsid w:val="00F17E9B"/>
    <w:rsid w:val="00F241FA"/>
    <w:rsid w:val="00F273BA"/>
    <w:rsid w:val="00F412F1"/>
    <w:rsid w:val="00F57966"/>
    <w:rsid w:val="00F7195F"/>
    <w:rsid w:val="00F8218D"/>
    <w:rsid w:val="00F84BB4"/>
    <w:rsid w:val="00F869B4"/>
    <w:rsid w:val="00F90A32"/>
    <w:rsid w:val="00F95442"/>
    <w:rsid w:val="00F97F36"/>
    <w:rsid w:val="00FA6C0E"/>
    <w:rsid w:val="00FB2330"/>
    <w:rsid w:val="00FB2EC5"/>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1772-6409-43CD-B1F7-BECB9D3B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1337</Words>
  <Characters>7623</Characters>
  <Application>Microsoft Office Word</Application>
  <DocSecurity>0</DocSecurity>
  <Lines>63</Lines>
  <Paragraphs>17</Paragraphs>
  <ScaleCrop>false</ScaleCrop>
  <Company>jsegov</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李冠[土地利用科]</cp:lastModifiedBy>
  <cp:revision>21</cp:revision>
  <cp:lastPrinted>1601-01-01T00:00:00Z</cp:lastPrinted>
  <dcterms:created xsi:type="dcterms:W3CDTF">2018-12-28T07:53:00Z</dcterms:created>
  <dcterms:modified xsi:type="dcterms:W3CDTF">2019-07-18T04:22:00Z</dcterms:modified>
</cp:coreProperties>
</file>